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D3" w:rsidRPr="00F527C2" w:rsidRDefault="00632CD3" w:rsidP="00632CD3">
      <w:pPr>
        <w:spacing w:after="0" w:line="282" w:lineRule="auto"/>
        <w:ind w:left="117" w:right="0" w:firstLine="0"/>
        <w:jc w:val="center"/>
        <w:rPr>
          <w:b/>
          <w:sz w:val="32"/>
          <w:szCs w:val="32"/>
          <w:lang w:val="kk-KZ"/>
        </w:rPr>
      </w:pPr>
      <w:r w:rsidRPr="00F527C2">
        <w:rPr>
          <w:b/>
          <w:sz w:val="32"/>
          <w:szCs w:val="32"/>
          <w:lang w:val="kk-KZ"/>
        </w:rPr>
        <w:t>8D</w:t>
      </w:r>
      <w:r w:rsidR="00F527C2" w:rsidRPr="00F527C2">
        <w:rPr>
          <w:b/>
          <w:sz w:val="32"/>
          <w:szCs w:val="32"/>
          <w:lang w:val="kk-KZ"/>
        </w:rPr>
        <w:t>02304 – «Әдебиеттану</w:t>
      </w:r>
      <w:r w:rsidRPr="00F527C2">
        <w:rPr>
          <w:b/>
          <w:sz w:val="32"/>
          <w:szCs w:val="32"/>
          <w:lang w:val="kk-KZ"/>
        </w:rPr>
        <w:t>»  білім бағдарламасы</w:t>
      </w:r>
    </w:p>
    <w:p w:rsidR="0053369F" w:rsidRPr="00F527C2" w:rsidRDefault="00F527C2">
      <w:pPr>
        <w:spacing w:after="0" w:line="282" w:lineRule="auto"/>
        <w:ind w:left="117" w:right="0" w:firstLine="0"/>
        <w:jc w:val="center"/>
        <w:rPr>
          <w:b/>
          <w:sz w:val="32"/>
          <w:szCs w:val="32"/>
          <w:lang w:val="kk-KZ"/>
        </w:rPr>
      </w:pPr>
      <w:r w:rsidRPr="00F527C2">
        <w:rPr>
          <w:b/>
          <w:sz w:val="32"/>
          <w:szCs w:val="32"/>
          <w:lang w:val="kk-KZ"/>
        </w:rPr>
        <w:t xml:space="preserve"> «</w:t>
      </w:r>
      <w:r w:rsidRPr="00F527C2">
        <w:rPr>
          <w:b/>
          <w:sz w:val="32"/>
          <w:szCs w:val="32"/>
          <w:lang w:val="kk-KZ"/>
        </w:rPr>
        <w:t xml:space="preserve">ЖОО әдебиетті оқытудың әдістемесі мен әдіснамасы» </w:t>
      </w:r>
      <w:r w:rsidR="007B4DD3" w:rsidRPr="00F527C2">
        <w:rPr>
          <w:b/>
          <w:sz w:val="32"/>
          <w:szCs w:val="32"/>
          <w:lang w:val="kk-KZ"/>
        </w:rPr>
        <w:t xml:space="preserve">пәні бойынша  дәріс сабақтары </w:t>
      </w:r>
    </w:p>
    <w:p w:rsidR="00C134E9" w:rsidRDefault="00C134E9" w:rsidP="00C134E9">
      <w:pPr>
        <w:tabs>
          <w:tab w:val="left" w:pos="851"/>
          <w:tab w:val="left" w:pos="1134"/>
        </w:tabs>
        <w:rPr>
          <w:b/>
          <w:lang w:val="kk-KZ"/>
        </w:rPr>
      </w:pPr>
    </w:p>
    <w:p w:rsidR="00C134E9" w:rsidRPr="000E666D" w:rsidRDefault="00C134E9" w:rsidP="00C134E9">
      <w:pPr>
        <w:tabs>
          <w:tab w:val="left" w:pos="851"/>
          <w:tab w:val="left" w:pos="1134"/>
        </w:tabs>
        <w:rPr>
          <w:b/>
          <w:spacing w:val="-4"/>
          <w:lang w:val="kk-KZ"/>
        </w:rPr>
      </w:pPr>
      <w:r w:rsidRPr="000E666D">
        <w:rPr>
          <w:b/>
          <w:lang w:val="kk-KZ"/>
        </w:rPr>
        <w:t>МОДУЛЬ</w:t>
      </w:r>
      <w:r w:rsidR="00105067">
        <w:rPr>
          <w:b/>
          <w:lang w:val="kk-KZ"/>
        </w:rPr>
        <w:t xml:space="preserve"> -</w:t>
      </w:r>
      <w:r w:rsidRPr="000E666D">
        <w:rPr>
          <w:b/>
          <w:lang w:val="kk-KZ"/>
        </w:rPr>
        <w:t>1</w:t>
      </w:r>
      <w:r w:rsidRPr="000E666D">
        <w:rPr>
          <w:lang w:val="kk-KZ"/>
        </w:rPr>
        <w:t xml:space="preserve"> </w:t>
      </w:r>
      <w:r w:rsidRPr="000E666D">
        <w:rPr>
          <w:b/>
          <w:spacing w:val="-4"/>
          <w:lang w:val="kk-KZ"/>
        </w:rPr>
        <w:t>ӘДЕБИЕТТ</w:t>
      </w:r>
      <w:bookmarkStart w:id="0" w:name="_GoBack"/>
      <w:bookmarkEnd w:id="0"/>
      <w:r w:rsidRPr="000E666D">
        <w:rPr>
          <w:b/>
          <w:spacing w:val="-4"/>
          <w:lang w:val="kk-KZ"/>
        </w:rPr>
        <w:t>І ОҚЫТУДЫҢ ӘДІСНАМАЛЫҚ НЕГІЗДЕРІ</w:t>
      </w:r>
    </w:p>
    <w:p w:rsidR="00C83B14" w:rsidRDefault="00C83B14" w:rsidP="00C83B14">
      <w:pPr>
        <w:ind w:firstLine="567"/>
        <w:jc w:val="center"/>
        <w:rPr>
          <w:b/>
          <w:shd w:val="clear" w:color="auto" w:fill="FFFFFF"/>
          <w:lang w:val="kk-KZ"/>
        </w:rPr>
      </w:pPr>
    </w:p>
    <w:p w:rsidR="00C134E9" w:rsidRDefault="008C6AEE" w:rsidP="00C134E9">
      <w:pPr>
        <w:pStyle w:val="a4"/>
        <w:numPr>
          <w:ilvl w:val="0"/>
          <w:numId w:val="15"/>
        </w:numPr>
        <w:tabs>
          <w:tab w:val="left" w:pos="851"/>
          <w:tab w:val="left" w:pos="1134"/>
        </w:tabs>
        <w:jc w:val="center"/>
        <w:rPr>
          <w:b/>
          <w:sz w:val="28"/>
          <w:szCs w:val="28"/>
          <w:shd w:val="clear" w:color="auto" w:fill="FFFFFF"/>
          <w:lang w:val="kk-KZ"/>
        </w:rPr>
      </w:pPr>
      <w:r w:rsidRPr="00C134E9">
        <w:rPr>
          <w:b/>
          <w:sz w:val="28"/>
          <w:szCs w:val="28"/>
          <w:shd w:val="clear" w:color="auto" w:fill="FFFFFF"/>
          <w:lang w:val="kk-KZ"/>
        </w:rPr>
        <w:t xml:space="preserve">дәріс </w:t>
      </w:r>
    </w:p>
    <w:p w:rsidR="000F65CD" w:rsidRPr="00C134E9" w:rsidRDefault="000F65CD" w:rsidP="000F65CD">
      <w:pPr>
        <w:pStyle w:val="a4"/>
        <w:tabs>
          <w:tab w:val="left" w:pos="851"/>
          <w:tab w:val="left" w:pos="1134"/>
        </w:tabs>
        <w:ind w:left="937"/>
        <w:rPr>
          <w:b/>
          <w:sz w:val="28"/>
          <w:szCs w:val="28"/>
          <w:shd w:val="clear" w:color="auto" w:fill="FFFFFF"/>
          <w:lang w:val="kk-KZ"/>
        </w:rPr>
      </w:pPr>
    </w:p>
    <w:p w:rsidR="008C6AEE" w:rsidRPr="00C134E9" w:rsidRDefault="00D54116" w:rsidP="00C134E9">
      <w:pPr>
        <w:tabs>
          <w:tab w:val="left" w:pos="851"/>
          <w:tab w:val="left" w:pos="1134"/>
        </w:tabs>
        <w:ind w:left="577" w:firstLine="0"/>
        <w:jc w:val="center"/>
        <w:rPr>
          <w:b/>
          <w:szCs w:val="28"/>
          <w:lang w:val="kk-KZ"/>
        </w:rPr>
      </w:pPr>
      <w:r>
        <w:rPr>
          <w:b/>
          <w:szCs w:val="28"/>
          <w:shd w:val="clear" w:color="auto" w:fill="FFFFFF"/>
          <w:lang w:val="kk-KZ"/>
        </w:rPr>
        <w:t>Жоғары оқу орындарында әдебиетті</w:t>
      </w:r>
      <w:r w:rsidR="008C6AEE" w:rsidRPr="00C134E9">
        <w:rPr>
          <w:b/>
          <w:szCs w:val="28"/>
          <w:shd w:val="clear" w:color="auto" w:fill="FFFFFF"/>
          <w:lang w:val="kk-KZ"/>
        </w:rPr>
        <w:t xml:space="preserve"> </w:t>
      </w:r>
      <w:r w:rsidR="008C6AEE" w:rsidRPr="00C134E9">
        <w:rPr>
          <w:b/>
          <w:szCs w:val="28"/>
          <w:lang w:val="kk-KZ"/>
        </w:rPr>
        <w:t>оқыту әдістемесінің  маңызы мен мәні</w:t>
      </w:r>
    </w:p>
    <w:p w:rsidR="00C83B14" w:rsidRPr="004B6524" w:rsidRDefault="00C83B14" w:rsidP="00C83B14">
      <w:pPr>
        <w:ind w:firstLine="570"/>
        <w:rPr>
          <w:i/>
          <w:szCs w:val="28"/>
          <w:lang w:val="kk-KZ"/>
        </w:rPr>
      </w:pPr>
      <w:r w:rsidRPr="004B6524">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lastRenderedPageBreak/>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 xml:space="preserve">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w:t>
      </w:r>
      <w:r w:rsidRPr="008C6AEE">
        <w:rPr>
          <w:szCs w:val="28"/>
          <w:lang w:val="kk-KZ"/>
        </w:rPr>
        <w:lastRenderedPageBreak/>
        <w:t>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lastRenderedPageBreak/>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 xml:space="preserve">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w:t>
      </w:r>
      <w:r w:rsidRPr="00203289">
        <w:rPr>
          <w:rFonts w:ascii="Times New Roman" w:hAnsi="Times New Roman" w:cs="Times New Roman"/>
          <w:sz w:val="28"/>
          <w:szCs w:val="28"/>
          <w:lang w:val="kk-KZ"/>
        </w:rPr>
        <w:lastRenderedPageBreak/>
        <w:t>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 xml:space="preserve">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w:t>
      </w:r>
      <w:r w:rsidRPr="00EE6397">
        <w:rPr>
          <w:szCs w:val="28"/>
          <w:lang w:val="kk-KZ"/>
        </w:rPr>
        <w:lastRenderedPageBreak/>
        <w:t>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lastRenderedPageBreak/>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lastRenderedPageBreak/>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lastRenderedPageBreak/>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w:t>
      </w:r>
      <w:r w:rsidRPr="00EE6397">
        <w:rPr>
          <w:rFonts w:ascii="Times New Roman" w:hAnsi="Times New Roman"/>
          <w:sz w:val="28"/>
          <w:szCs w:val="28"/>
          <w:lang w:val="kk-KZ"/>
        </w:rPr>
        <w:lastRenderedPageBreak/>
        <w:t>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 xml:space="preserve">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w:t>
      </w:r>
      <w:r w:rsidRPr="00856B58">
        <w:rPr>
          <w:shd w:val="clear" w:color="auto" w:fill="FFFFFF"/>
          <w:lang w:val="kk-KZ"/>
        </w:rPr>
        <w:lastRenderedPageBreak/>
        <w:t>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lastRenderedPageBreak/>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 xml:space="preserve">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w:t>
      </w:r>
      <w:r w:rsidRPr="00EC281B">
        <w:rPr>
          <w:lang w:val="kk-KZ"/>
        </w:rPr>
        <w:lastRenderedPageBreak/>
        <w:t>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 xml:space="preserve">Ғажайып туу мотивін аналық ру заманында пайда болған түсініктермен байланысты қарастырған ғалым А.Н.Веселовский өзінің «Историческая </w:t>
      </w:r>
      <w:r w:rsidRPr="00EC281B">
        <w:rPr>
          <w:lang w:val="kk-KZ"/>
        </w:rPr>
        <w:lastRenderedPageBreak/>
        <w:t>поэтика» атты еңбегінде ғылыми тұрғыдан дәлелдеген [2,538-539].</w:t>
      </w:r>
      <w:r w:rsidRPr="00EC281B">
        <w:rPr>
          <w:b/>
          <w:lang w:val="kk-KZ"/>
        </w:rPr>
        <w:t xml:space="preserve"> </w:t>
      </w:r>
      <w:r w:rsidRPr="00EC281B">
        <w:rPr>
          <w:lang w:val="kk-KZ"/>
        </w:rPr>
        <w:t>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0F65CD"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0F65CD">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0F65CD" w:rsidRDefault="00A64791" w:rsidP="00EC281B">
      <w:pPr>
        <w:rPr>
          <w:lang w:val="kk-KZ"/>
        </w:rPr>
      </w:pPr>
      <w:r w:rsidRPr="000F65CD">
        <w:rPr>
          <w:lang w:val="kk-KZ"/>
        </w:rPr>
        <w:tab/>
      </w:r>
      <w:r w:rsidR="00EC281B" w:rsidRPr="000F65CD">
        <w:rPr>
          <w:lang w:val="kk-KZ"/>
        </w:rPr>
        <w:tab/>
        <w:t>Мәселен, жоғарыда сөз болған Оғыз қаған, Шыңғыс хан, Қорқыт т.б.  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632CD3" w:rsidRDefault="00EC281B" w:rsidP="00EC281B">
      <w:pPr>
        <w:tabs>
          <w:tab w:val="num" w:pos="360"/>
        </w:tabs>
        <w:rPr>
          <w:lang w:val="kk-KZ"/>
        </w:rPr>
      </w:pPr>
      <w:r w:rsidRPr="000F65CD">
        <w:rPr>
          <w:lang w:val="kk-KZ"/>
        </w:rPr>
        <w:tab/>
      </w:r>
      <w:r w:rsidRPr="000F65CD">
        <w:rPr>
          <w:lang w:val="kk-KZ"/>
        </w:rPr>
        <w:tab/>
      </w:r>
      <w:r w:rsidR="00A64791" w:rsidRPr="000F65CD">
        <w:rPr>
          <w:lang w:val="kk-KZ"/>
        </w:rPr>
        <w:tab/>
      </w:r>
      <w:r w:rsidRPr="00632CD3">
        <w:rPr>
          <w:lang w:val="kk-KZ"/>
        </w:rPr>
        <w:t>Қорыта айтқанда, дүниежүзі тарихында атақты адамдар мен Құдайлардың дүниеге келуі жайлы мифтерден  көбінде күн нұрынан туу мотивін жиі кездестіруге болады. Ол –  тек түркі халықтарында ғана айтылмайды,  көптеген халықтарға тән құбылыс. Текті нұрдан жаратылған етіп көрсету ежелдегі адамдар үшін өте маңызды болған.</w:t>
      </w:r>
    </w:p>
    <w:p w:rsidR="00EC281B" w:rsidRPr="00632CD3" w:rsidRDefault="00EC281B" w:rsidP="00EC281B">
      <w:pPr>
        <w:jc w:val="center"/>
        <w:rPr>
          <w:b/>
          <w:lang w:val="kk-KZ"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lastRenderedPageBreak/>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lastRenderedPageBreak/>
        <w:t>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w:t>
      </w:r>
      <w:r w:rsidRPr="00FA0C26">
        <w:rPr>
          <w:szCs w:val="28"/>
          <w:lang w:val="kk-KZ"/>
        </w:rPr>
        <w:lastRenderedPageBreak/>
        <w:t>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lastRenderedPageBreak/>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w:t>
      </w:r>
      <w:r w:rsidRPr="00470EB0">
        <w:rPr>
          <w:rFonts w:ascii="Times New Roman" w:hAnsi="Times New Roman"/>
          <w:sz w:val="28"/>
          <w:szCs w:val="28"/>
          <w:lang w:val="kk-KZ"/>
        </w:rPr>
        <w:lastRenderedPageBreak/>
        <w:t xml:space="preserve">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0F65CD"/>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B0B60"/>
    <w:rsid w:val="004B6524"/>
    <w:rsid w:val="0051020D"/>
    <w:rsid w:val="005175F7"/>
    <w:rsid w:val="005210B7"/>
    <w:rsid w:val="00523AA1"/>
    <w:rsid w:val="0053369F"/>
    <w:rsid w:val="00576D6B"/>
    <w:rsid w:val="00632CD3"/>
    <w:rsid w:val="006617C7"/>
    <w:rsid w:val="00780CC5"/>
    <w:rsid w:val="00785107"/>
    <w:rsid w:val="007B4DD3"/>
    <w:rsid w:val="008C6AEE"/>
    <w:rsid w:val="008D63C0"/>
    <w:rsid w:val="00973582"/>
    <w:rsid w:val="00A64791"/>
    <w:rsid w:val="00B01269"/>
    <w:rsid w:val="00B56FBB"/>
    <w:rsid w:val="00C03D6C"/>
    <w:rsid w:val="00C134E9"/>
    <w:rsid w:val="00C256C8"/>
    <w:rsid w:val="00C55C4A"/>
    <w:rsid w:val="00C67693"/>
    <w:rsid w:val="00C779EF"/>
    <w:rsid w:val="00C83B14"/>
    <w:rsid w:val="00CE19B2"/>
    <w:rsid w:val="00D4600A"/>
    <w:rsid w:val="00D54116"/>
    <w:rsid w:val="00D716E4"/>
    <w:rsid w:val="00DA4322"/>
    <w:rsid w:val="00DC0C1A"/>
    <w:rsid w:val="00EC281B"/>
    <w:rsid w:val="00F527C2"/>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C30"/>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4B28-7435-4BEB-932F-0C66B2CE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8340</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48</cp:revision>
  <cp:lastPrinted>2020-09-23T18:05:00Z</cp:lastPrinted>
  <dcterms:created xsi:type="dcterms:W3CDTF">2020-09-20T16:18:00Z</dcterms:created>
  <dcterms:modified xsi:type="dcterms:W3CDTF">2024-09-12T08:49:00Z</dcterms:modified>
</cp:coreProperties>
</file>